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75670">
      <w:pPr>
        <w:spacing w:line="360" w:lineRule="auto"/>
        <w:jc w:val="center"/>
        <w:rPr>
          <w:rFonts w:ascii="宋体" w:hAnsi="宋体" w:eastAsia="宋体" w:cs="宋体"/>
          <w:sz w:val="2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20* 青山不老</w:t>
      </w:r>
    </w:p>
    <w:p w14:paraId="0A8BED5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351CF69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1.默读课文，能说出老人在什么环境下，创造了怎样的奇迹。</w:t>
      </w:r>
    </w:p>
    <w:p w14:paraId="332D3D2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2.关注课题，体会课文为什么以“青山不老”为题目。【语文要素】</w:t>
      </w:r>
    </w:p>
    <w:p w14:paraId="6990A8E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3.通过对比阅读，感受老人改造山林、绿化家园的艰辛和决心，体会“青山不老”的含义。</w:t>
      </w:r>
    </w:p>
    <w:p w14:paraId="6DACCA0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18CEA6F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1.默读课文，能说出老人在什么环境下，创造了怎样的奇迹。</w:t>
      </w:r>
    </w:p>
    <w:p w14:paraId="4AE8FFE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2.通过对比阅读，感受老人改造山林、绿化家园的艰辛和决心，体会“青山不老”的含义。</w:t>
      </w:r>
    </w:p>
    <w:p w14:paraId="67AEA333">
      <w:pPr>
        <w:spacing w:line="360" w:lineRule="auto"/>
        <w:rPr>
          <w:rFonts w:ascii="五笔字根" w:hAnsi="五笔字根" w:eastAsia="五笔字根" w:cs="五笔字根"/>
          <w:sz w:val="28"/>
          <w:szCs w:val="28"/>
        </w:rPr>
      </w:pPr>
      <w:r>
        <w:rPr>
          <w:rFonts w:hint="eastAsia" w:ascii="五笔字根" w:hAnsi="五笔字根" w:eastAsia="五笔字根" w:cs="五笔字根"/>
          <w:b/>
          <w:bCs/>
          <w:sz w:val="28"/>
          <w:szCs w:val="28"/>
        </w:rPr>
        <w:t>［教学课时］</w:t>
      </w:r>
    </w:p>
    <w:p w14:paraId="31B7CAA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72E6041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一、出示图画，激情导入</w:t>
      </w:r>
    </w:p>
    <w:p w14:paraId="7D37D2A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1.课件出示：一幅如诗如画的山林图。</w:t>
      </w:r>
    </w:p>
    <w:p w14:paraId="6198301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师：同学们，瞧，参天的杨柳，劲挺在山洼、山腰；绿色的波浪，此起彼伏。在这令人如痴如醉的林海背后，凝聚着一位可敬的老人毕生的心血和执着的追求。他为青山披绿衣，青山为他献钟情。同学们，你们想认识他吗？（板书课题：青山不老）</w:t>
      </w:r>
    </w:p>
    <w:p w14:paraId="2679FF2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二、初读课文，整体感知</w:t>
      </w:r>
    </w:p>
    <w:p w14:paraId="313F683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1.自由读课文，要求把课文读正确、读流畅，并圈出自己认为最关键的词语。</w:t>
      </w:r>
    </w:p>
    <w:p w14:paraId="688E046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2.课件出示重点词，指名读、齐读。</w:t>
      </w:r>
    </w:p>
    <w:p w14:paraId="2B4B0DD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3.师：自由选择下列词语中的五个，用这五个词来说说课文主要讲了什么内容。</w:t>
      </w:r>
    </w:p>
    <w:p w14:paraId="795F2D6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扛上肆虐盘踞绿洲归宿奇迹宏伟价值命运</w:t>
      </w:r>
    </w:p>
    <w:p w14:paraId="535D8DA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三、以文入情，感受奇迹</w:t>
      </w:r>
    </w:p>
    <w:p w14:paraId="4710133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1.抓“奇迹”。</w:t>
      </w:r>
    </w:p>
    <w:p w14:paraId="4EBDECC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师：青山为证，绿树为凭。老人绿化造林，执着地坚守着大山。从他的事迹中，用一个词语概括你受到的震撼。（奇迹）</w:t>
      </w:r>
    </w:p>
    <w:p w14:paraId="6730CF2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2.感“奇迹”。</w:t>
      </w:r>
    </w:p>
    <w:p w14:paraId="5686FA1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课件出示：十五年啊，绿化了八条沟……每户村民买了一台电视机。</w:t>
      </w:r>
    </w:p>
    <w:p w14:paraId="1335C4D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快速浏览课文，想想这位老人创造了怎样的奇迹。（找出相关句子，齐读）</w:t>
      </w:r>
    </w:p>
    <w:p w14:paraId="10CD163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3.课文的哪些部分还具体写到了这一奇迹？学生之间交流相关内容。</w:t>
      </w:r>
    </w:p>
    <w:p w14:paraId="26DA18F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（第1自然段和第5自然段）</w:t>
      </w:r>
    </w:p>
    <w:p w14:paraId="17FCA58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这一奇迹究竟是在什么样的情况下创造出来的？自由读课文并进行概括。</w:t>
      </w:r>
    </w:p>
    <w:p w14:paraId="5267182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（1）出示：我知道这条山沟所处的大环境。（学习第2自然段）</w:t>
      </w:r>
    </w:p>
    <w:p w14:paraId="5816E137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联系课文，结合资料和图片，了解恶劣的自然环境。</w:t>
      </w:r>
    </w:p>
    <w:p w14:paraId="00CAF2A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（2）出示：我还知道这个院子里的小环境。（学习第3自然段）</w:t>
      </w:r>
    </w:p>
    <w:p w14:paraId="04CB5A7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读懂小环境中的艰苦。</w:t>
      </w:r>
    </w:p>
    <w:p w14:paraId="085B503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①引导学生关注老人每天“日出而作，日落而息”的俭朴、单调的生活。</w:t>
      </w:r>
    </w:p>
    <w:p w14:paraId="32222FE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②关注三个典型事例，即“五位老汉离世”“老伴静静过世”“女儿三番五次接他遭拒”。</w:t>
      </w:r>
    </w:p>
    <w:p w14:paraId="64946F2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4.默读课文第6、7自然段，思考：作者为什么说“青山是不会老的”？</w:t>
      </w:r>
    </w:p>
    <w:p w14:paraId="2D797DC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（老人用自己的勤劳善良创造了这片绿洲，用有限的生命创造了无限的价值，生命的意义在莽莽青山中得到无限扩张，而且将随着青山永垂不朽，这是不会因为年龄的增长而变老的。）</w:t>
      </w:r>
    </w:p>
    <w:p w14:paraId="28DB9EE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四、对比阅读，理解“青山不老”</w:t>
      </w:r>
    </w:p>
    <w:p w14:paraId="0C6CBD3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思考：课文为什么以“青山不老”为题？</w:t>
      </w:r>
    </w:p>
    <w:p w14:paraId="42A2EB8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1.看今日之青山：这是一片怎样的青山？找出描写青山的句子，谈谈自己的体会。你眼前仿佛出现了一个怎样的景象？</w:t>
      </w:r>
    </w:p>
    <w:p w14:paraId="7F315A2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2.想昔日之青山：这条山沟以前是怎样一番景象？想象画面。</w:t>
      </w:r>
    </w:p>
    <w:p w14:paraId="235C5D0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3.悟“青山不老”之含义：经过刚才对“青山不老”的对比学习，现在说说你对“青山不老”是怎么理解的。</w:t>
      </w:r>
    </w:p>
    <w:p w14:paraId="296A1E9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预设（1）：不老的是青山，那片绿将是永恒的，代代常绿的；</w:t>
      </w:r>
    </w:p>
    <w:p w14:paraId="6723D45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预设（2）：不老的是老人，老人无私奉献、造福后代的精神将永存。（板书：精神永存）</w:t>
      </w:r>
    </w:p>
    <w:p w14:paraId="64967090">
      <w:pPr>
        <w:spacing w:line="360" w:lineRule="auto"/>
        <w:rPr>
          <w:rFonts w:ascii="宋体" w:hAnsi="宋体" w:eastAsia="宋体" w:cs="宋体"/>
          <w:sz w:val="24"/>
        </w:rPr>
      </w:pPr>
    </w:p>
    <w:p w14:paraId="7A69256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2ECD634C">
      <w:pPr>
        <w:spacing w:line="360" w:lineRule="auto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20* 青山不老</w:t>
      </w:r>
    </w:p>
    <w:p w14:paraId="186723F8"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1786255" cy="1454150"/>
            <wp:effectExtent l="0" t="0" r="12065" b="8890"/>
            <wp:docPr id="2" name="图片 2" descr="1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4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86255" cy="145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B8DE7">
      <w:pPr>
        <w:spacing w:line="360" w:lineRule="auto"/>
        <w:rPr>
          <w:rFonts w:ascii="宋体" w:hAnsi="宋体" w:eastAsia="宋体" w:cs="宋体"/>
          <w:sz w:val="24"/>
        </w:rPr>
      </w:pPr>
    </w:p>
    <w:p w14:paraId="4CDFA238"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［教学反思］</w:t>
      </w:r>
    </w:p>
    <w:p w14:paraId="3A5F2D3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这篇课文的难点是理解“青山不老”的含义，从老人创造的奇迹到老人身上所体现的精神。通过有感情地朗读，学生能够理解老人身上执着的精神。通过默读相关的语段，学生也能深刻地理解老人身上保护家园、造福他人的无私奉献的精神。在此基础上，通过对比阅读，结合关键语句，逐层深入探究，感悟老人崇高的精神境界和不朽的生命意义，深入理解文章的主题。不足之处在于，本篇是一篇略读课文，我应适当放手，以学生自学为主，尽量避免段落的逐步分析和讲解，教学中要多运用学生自主探究的学习策略，充分放开学生手脚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五笔字根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07361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6E6D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8464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752DC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66D7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67EE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8D566B"/>
    <w:rsid w:val="001779B7"/>
    <w:rsid w:val="00371AA1"/>
    <w:rsid w:val="0FAA206F"/>
    <w:rsid w:val="0FE70483"/>
    <w:rsid w:val="2A6F37D9"/>
    <w:rsid w:val="3C535B8A"/>
    <w:rsid w:val="4FDB3207"/>
    <w:rsid w:val="57C869F8"/>
    <w:rsid w:val="6F8D566B"/>
    <w:rsid w:val="75DE6CF1"/>
    <w:rsid w:val="7D572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1418</Words>
  <Characters>1439</Characters>
  <Lines>0</Lines>
  <Paragraphs>0</Paragraphs>
  <TotalTime>0</TotalTime>
  <ScaleCrop>false</ScaleCrop>
  <LinksUpToDate>false</LinksUpToDate>
  <CharactersWithSpaces>1441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2025-07-30T14:20:47Z</dcterms:created>
  <dc:creator>Administrator</dc:creator>
  <cp:lastModifiedBy>上帝掷骰子吗</cp:lastModifiedBy>
  <dcterms:modified xsi:type="dcterms:W3CDTF">2025-07-30T14:20:47Z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E5E90FB09BE84B2291D49AF569546819_12</vt:lpwstr>
  </property>
</Properties>
</file>